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201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华文中宋" w:eastAsia="黑体"/>
          <w:sz w:val="32"/>
          <w:szCs w:val="32"/>
        </w:rPr>
        <w:t>年南京晓庄学院大学生暑期社会实践考核表</w:t>
      </w:r>
    </w:p>
    <w:p>
      <w:pPr>
        <w:widowControl/>
        <w:spacing w:line="360" w:lineRule="auto"/>
        <w:jc w:val="center"/>
        <w:rPr>
          <w:rFonts w:hint="eastAsia" w:ascii="黑体" w:hAnsi="华文中宋" w:eastAsia="黑体"/>
          <w:b/>
          <w:sz w:val="18"/>
          <w:szCs w:val="18"/>
        </w:rPr>
      </w:pP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701"/>
        <w:gridCol w:w="992"/>
        <w:gridCol w:w="709"/>
        <w:gridCol w:w="155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学院、班级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实践形式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践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容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ind w:right="560" w:firstLine="560" w:firstLineChars="200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（内容以论文或调查报告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形式上交）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践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价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ind w:right="560"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（单位盖章）</w:t>
            </w:r>
          </w:p>
          <w:p>
            <w:pPr>
              <w:widowControl/>
              <w:spacing w:line="360" w:lineRule="auto"/>
              <w:ind w:right="560"/>
              <w:jc w:val="right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班主任或指导教师：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团组织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（盖章）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月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华文中宋" w:eastAsia="黑体"/>
                <w:b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黑体" w:hAnsi="华文中宋" w:eastAsia="黑体"/>
                <w:b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b/>
                <w:sz w:val="32"/>
                <w:szCs w:val="32"/>
              </w:rPr>
              <w:t xml:space="preserve">         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widowControl/>
        <w:spacing w:line="360" w:lineRule="auto"/>
        <w:ind w:right="40"/>
        <w:jc w:val="righ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共青团南京晓庄学院委员会制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C97"/>
    <w:rsid w:val="001D501F"/>
    <w:rsid w:val="00D27C97"/>
    <w:rsid w:val="674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2018-06-06T09:03:00Z</dcterms:created>
  <dc:creator>DELL</dc:creator>
  <cp:lastModifiedBy>DELL</cp:lastModifiedBy>
  <dcterms:modified xsi:type="dcterms:W3CDTF">2019-05-28T01:58:05Z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