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4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/>
          <w:b/>
          <w:bCs/>
          <w:sz w:val="32"/>
          <w:szCs w:val="28"/>
        </w:rPr>
      </w:pPr>
      <w:r>
        <w:rPr>
          <w:rFonts w:ascii="DengXian-Bold" w:hAnsi="DengXian-Bold" w:eastAsia="DengXian-Bold" w:cs="DengXian-Bold"/>
          <w:b/>
          <w:bCs/>
          <w:color w:val="000000"/>
          <w:kern w:val="0"/>
          <w:sz w:val="39"/>
          <w:szCs w:val="39"/>
          <w:lang w:val="en-US" w:eastAsia="zh-CN" w:bidi="ar"/>
        </w:rPr>
        <w:t>购买</w:t>
      </w:r>
      <w:r>
        <w:rPr>
          <w:rFonts w:hint="eastAsia" w:ascii="DengXian-Bold" w:hAnsi="DengXian-Bold" w:eastAsia="DengXian-Bold" w:cs="DengXian-Bold"/>
          <w:b/>
          <w:bCs/>
          <w:color w:val="000000"/>
          <w:kern w:val="0"/>
          <w:sz w:val="39"/>
          <w:szCs w:val="39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9"/>
          <w:szCs w:val="39"/>
          <w:lang w:val="en-US" w:eastAsia="zh-CN" w:bidi="ar"/>
        </w:rPr>
        <w:t>易制爆</w:t>
      </w:r>
      <w:r>
        <w:rPr>
          <w:rFonts w:hint="eastAsia" w:ascii="DengXian-Bold" w:hAnsi="DengXian-Bold" w:eastAsia="DengXian-Bold" w:cs="DengXian-Bold"/>
          <w:b/>
          <w:bCs/>
          <w:color w:val="000000"/>
          <w:kern w:val="0"/>
          <w:sz w:val="39"/>
          <w:szCs w:val="39"/>
          <w:lang w:val="en-US" w:eastAsia="zh-CN" w:bidi="ar"/>
        </w:rPr>
        <w:t xml:space="preserve"> </w:t>
      </w:r>
      <w:r>
        <w:rPr>
          <w:rFonts w:ascii="DengXian-Bold" w:hAnsi="DengXian-Bold" w:eastAsia="DengXian-Bold" w:cs="DengXian-Bold"/>
          <w:b/>
          <w:bCs/>
          <w:color w:val="000000"/>
          <w:kern w:val="0"/>
          <w:sz w:val="39"/>
          <w:szCs w:val="39"/>
          <w:lang w:val="en-US" w:eastAsia="zh-CN" w:bidi="ar"/>
        </w:rPr>
        <w:t>危险化学品合法用途说明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我需购买以下易制爆危险化学品：</w:t>
      </w:r>
    </w:p>
    <w:tbl>
      <w:tblPr>
        <w:tblStyle w:val="5"/>
        <w:tblpPr w:leftFromText="180" w:rightFromText="180" w:vertAnchor="text" w:horzAnchor="page" w:tblpX="1607" w:tblpY="1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655"/>
        <w:gridCol w:w="1965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品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数量（单位）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合法用途说明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highlight w:val="yellow"/>
              </w:rPr>
              <w:t>双氧水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highlight w:val="yellow"/>
              </w:rPr>
              <w:t>20（瓶）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highlight w:val="yellow"/>
              </w:rPr>
              <w:t>教学、科研实验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易制爆危险化学品购买后，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按照“五双管理”要求做好管理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</w:p>
    <w:p>
      <w:pPr>
        <w:shd w:val="clear" w:color="auto" w:fill="FFFFFF"/>
        <w:adjustRightInd w:val="0"/>
        <w:snapToGrid w:val="0"/>
        <w:spacing w:line="2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申请</w:t>
      </w:r>
      <w:r>
        <w:rPr>
          <w:rFonts w:hint="eastAsia" w:eastAsia="仿宋_GB2312"/>
          <w:color w:val="000000"/>
          <w:kern w:val="0"/>
          <w:sz w:val="32"/>
          <w:szCs w:val="32"/>
        </w:rPr>
        <w:t>购买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人</w:t>
      </w:r>
      <w:r>
        <w:rPr>
          <w:rFonts w:hint="eastAsia" w:eastAsia="仿宋_GB2312"/>
          <w:color w:val="000000"/>
          <w:kern w:val="0"/>
          <w:sz w:val="32"/>
          <w:szCs w:val="32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申请</w:t>
      </w:r>
      <w:r>
        <w:rPr>
          <w:rFonts w:hint="eastAsia" w:eastAsia="仿宋_GB2312"/>
          <w:color w:val="000000"/>
          <w:kern w:val="0"/>
          <w:sz w:val="32"/>
          <w:szCs w:val="32"/>
        </w:rPr>
        <w:t>购买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人单位</w:t>
      </w:r>
      <w:r>
        <w:rPr>
          <w:rFonts w:hint="eastAsia" w:eastAsia="仿宋_GB2312"/>
          <w:color w:val="000000"/>
          <w:kern w:val="0"/>
          <w:sz w:val="32"/>
          <w:szCs w:val="32"/>
        </w:rPr>
        <w:t>：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申请</w:t>
      </w:r>
      <w:r>
        <w:rPr>
          <w:rFonts w:hint="eastAsia" w:eastAsia="仿宋_GB2312"/>
          <w:color w:val="000000"/>
          <w:kern w:val="0"/>
          <w:sz w:val="32"/>
          <w:szCs w:val="32"/>
        </w:rPr>
        <w:t>购买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人</w:t>
      </w:r>
      <w:r>
        <w:rPr>
          <w:rFonts w:hint="eastAsia" w:eastAsia="仿宋_GB2312"/>
          <w:color w:val="000000"/>
          <w:kern w:val="0"/>
          <w:sz w:val="32"/>
          <w:szCs w:val="32"/>
        </w:rPr>
        <w:t>公民身份号码：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申请</w:t>
      </w:r>
      <w:r>
        <w:rPr>
          <w:rFonts w:hint="eastAsia" w:eastAsia="仿宋_GB2312"/>
          <w:color w:val="000000"/>
          <w:kern w:val="0"/>
          <w:sz w:val="32"/>
          <w:szCs w:val="32"/>
        </w:rPr>
        <w:t>购买时间：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</w:rPr>
        <w:t>日</w:t>
      </w:r>
    </w:p>
    <w:p>
      <w:pPr>
        <w:overflowPunct w:val="0"/>
        <w:autoSpaceDE w:val="0"/>
        <w:autoSpaceDN w:val="0"/>
        <w:adjustRightInd w:val="0"/>
        <w:snapToGrid w:val="0"/>
        <w:spacing w:line="300" w:lineRule="auto"/>
        <w:rPr>
          <w:rFonts w:eastAsia="楷体_GB2312"/>
          <w:sz w:val="28"/>
          <w:szCs w:val="28"/>
        </w:rPr>
      </w:pPr>
    </w:p>
    <w:p>
      <w:pPr>
        <w:overflowPunct w:val="0"/>
        <w:autoSpaceDE w:val="0"/>
        <w:autoSpaceDN w:val="0"/>
        <w:adjustRightInd w:val="0"/>
        <w:snapToGrid w:val="0"/>
        <w:spacing w:line="300" w:lineRule="exac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</w:t>
      </w:r>
      <w:r>
        <w:rPr>
          <w:rFonts w:hint="eastAsia" w:eastAsia="楷体_GB2312"/>
          <w:sz w:val="28"/>
          <w:szCs w:val="28"/>
        </w:rPr>
        <w:t>注：</w:t>
      </w:r>
      <w:r>
        <w:rPr>
          <w:rFonts w:eastAsia="楷体_GB2312"/>
          <w:sz w:val="28"/>
          <w:szCs w:val="28"/>
        </w:rPr>
        <w:t>1</w:t>
      </w:r>
      <w:r>
        <w:rPr>
          <w:rFonts w:hint="eastAsia" w:eastAsia="楷体_GB2312"/>
          <w:sz w:val="28"/>
          <w:szCs w:val="28"/>
        </w:rPr>
        <w:t>、本说明仅限单次</w:t>
      </w:r>
      <w:r>
        <w:rPr>
          <w:rFonts w:hint="eastAsia" w:eastAsia="楷体_GB2312"/>
          <w:sz w:val="28"/>
          <w:szCs w:val="28"/>
          <w:lang w:eastAsia="zh-CN"/>
        </w:rPr>
        <w:t>申请</w:t>
      </w:r>
      <w:r>
        <w:rPr>
          <w:rFonts w:hint="eastAsia" w:eastAsia="楷体_GB2312"/>
          <w:sz w:val="28"/>
          <w:szCs w:val="28"/>
        </w:rPr>
        <w:t>购买使用，不得重复使用；</w:t>
      </w:r>
    </w:p>
    <w:p>
      <w:pPr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2</w:t>
      </w:r>
      <w:r>
        <w:rPr>
          <w:rFonts w:hint="eastAsia" w:eastAsia="楷体_GB2312"/>
          <w:sz w:val="28"/>
          <w:szCs w:val="28"/>
        </w:rPr>
        <w:t>、本说明一式两份，分别由</w:t>
      </w:r>
      <w:r>
        <w:rPr>
          <w:rFonts w:hint="eastAsia" w:eastAsia="楷体_GB2312"/>
          <w:sz w:val="28"/>
          <w:szCs w:val="28"/>
          <w:lang w:eastAsia="zh-CN"/>
        </w:rPr>
        <w:t>教务处</w:t>
      </w:r>
      <w:r>
        <w:rPr>
          <w:rFonts w:hint="eastAsia" w:eastAsia="楷体_GB2312"/>
          <w:sz w:val="28"/>
          <w:szCs w:val="28"/>
        </w:rPr>
        <w:t>和</w:t>
      </w:r>
      <w:r>
        <w:rPr>
          <w:rFonts w:hint="eastAsia" w:eastAsia="楷体_GB2312"/>
          <w:sz w:val="28"/>
          <w:szCs w:val="28"/>
          <w:lang w:eastAsia="zh-CN"/>
        </w:rPr>
        <w:t>申购单位</w:t>
      </w:r>
      <w:r>
        <w:rPr>
          <w:rFonts w:hint="eastAsia" w:eastAsia="楷体_GB2312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  <w:szCs w:val="24"/>
        </w:rPr>
      </w:pPr>
    </w:p>
    <w:sectPr>
      <w:headerReference r:id="rId3" w:type="default"/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ngXian-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321" w:firstLineChars="300"/>
      <w:jc w:val="left"/>
      <w:rPr>
        <w:rFonts w:ascii="华文新魏" w:eastAsia="华文新魏"/>
        <w:b/>
        <w:color w:val="007D00"/>
        <w:sz w:val="44"/>
        <w:szCs w:val="44"/>
      </w:rPr>
    </w:pPr>
    <w:r>
      <w:rPr>
        <w:rFonts w:hint="eastAsia" w:ascii="华文新魏" w:hAnsi="宋体" w:eastAsia="华文新魏"/>
        <w:b/>
        <w:color w:val="007D00"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-264160</wp:posOffset>
          </wp:positionV>
          <wp:extent cx="720090" cy="720090"/>
          <wp:effectExtent l="0" t="0" r="4445" b="4445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新魏" w:eastAsia="华文新魏"/>
        <w:b/>
        <w:color w:val="007D00"/>
        <w:sz w:val="44"/>
        <w:szCs w:val="44"/>
      </w:rPr>
      <w:t>环 境 科 学 学 院</w:t>
    </w:r>
  </w:p>
  <w:p>
    <w:pPr>
      <w:pStyle w:val="3"/>
      <w:ind w:firstLine="1471" w:firstLineChars="700"/>
      <w:jc w:val="left"/>
      <w:rPr>
        <w:b/>
        <w:sz w:val="21"/>
        <w:szCs w:val="21"/>
      </w:rPr>
    </w:pPr>
    <w:r>
      <w:rPr>
        <w:rFonts w:ascii="Times New Roman" w:hAnsi="Times New Roman" w:cs="Times New Roman"/>
        <w:b/>
        <w:sz w:val="21"/>
        <w:szCs w:val="21"/>
      </w:rPr>
      <w:t>School of Environmental Scienc</w:t>
    </w:r>
    <w:r>
      <w:rPr>
        <w:b/>
        <w:sz w:val="21"/>
        <w:szCs w:val="21"/>
      </w:rPr>
      <w:t>e</w:t>
    </w:r>
  </w:p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5704840" cy="29210"/>
              <wp:effectExtent l="0" t="0" r="29210" b="2794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4840" cy="29210"/>
                      </a:xfrm>
                      <a:prstGeom prst="line">
                        <a:avLst/>
                      </a:prstGeom>
                      <a:ln w="1587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0.9pt;height:2.3pt;width:449.2pt;mso-position-horizontal:right;mso-position-horizontal-relative:margin;z-index:251660288;mso-width-relative:page;mso-height-relative:page;" filled="f" stroked="t" coordsize="21600,21600" o:gfxdata="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2uP0O0gAAAAQBAAAPAAAAAAAAAAEAIAAAACIAAABkcnMvZG93bnJldi54bWxQSwECFAAUAAAA&#10;CACHTuJAQS/alPQBAADAAwAADgAAAAAAAAABACAAAAAhAQAAZHJzL2Uyb0RvYy54bWxQSwUGAAAA&#10;AAYABgBZAQAAhwUAAAAA&#10;">
              <v:fill on="f" focussize="0,0"/>
              <v:stroke weight="1.25pt" color="#00B050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OWMyNmU2ZDY0YmIwYTU0ZTMzNWYyNjBiZTAxNGQifQ=="/>
  </w:docVars>
  <w:rsids>
    <w:rsidRoot w:val="004C3E88"/>
    <w:rsid w:val="000069F1"/>
    <w:rsid w:val="00030E8A"/>
    <w:rsid w:val="00034D76"/>
    <w:rsid w:val="000404ED"/>
    <w:rsid w:val="00044EAE"/>
    <w:rsid w:val="00051217"/>
    <w:rsid w:val="00074139"/>
    <w:rsid w:val="000B2B1E"/>
    <w:rsid w:val="000C648F"/>
    <w:rsid w:val="000E2A18"/>
    <w:rsid w:val="000E6B82"/>
    <w:rsid w:val="000F359C"/>
    <w:rsid w:val="000F6895"/>
    <w:rsid w:val="00102230"/>
    <w:rsid w:val="00121726"/>
    <w:rsid w:val="001243D2"/>
    <w:rsid w:val="00135194"/>
    <w:rsid w:val="00161C60"/>
    <w:rsid w:val="0016302A"/>
    <w:rsid w:val="00170AD0"/>
    <w:rsid w:val="001729D0"/>
    <w:rsid w:val="00196737"/>
    <w:rsid w:val="001D6893"/>
    <w:rsid w:val="00215F66"/>
    <w:rsid w:val="00227D23"/>
    <w:rsid w:val="00234B8F"/>
    <w:rsid w:val="002736BC"/>
    <w:rsid w:val="00292F1D"/>
    <w:rsid w:val="002C4970"/>
    <w:rsid w:val="002E1088"/>
    <w:rsid w:val="00300AFA"/>
    <w:rsid w:val="00310FE7"/>
    <w:rsid w:val="00314E50"/>
    <w:rsid w:val="00316D0D"/>
    <w:rsid w:val="00345A7E"/>
    <w:rsid w:val="00372F6F"/>
    <w:rsid w:val="003A2FB4"/>
    <w:rsid w:val="003B46FF"/>
    <w:rsid w:val="003C23A6"/>
    <w:rsid w:val="003C3D93"/>
    <w:rsid w:val="003D5CCA"/>
    <w:rsid w:val="0042367C"/>
    <w:rsid w:val="00454022"/>
    <w:rsid w:val="00471B66"/>
    <w:rsid w:val="00472C64"/>
    <w:rsid w:val="00475B12"/>
    <w:rsid w:val="004C0255"/>
    <w:rsid w:val="004C117F"/>
    <w:rsid w:val="004C3E88"/>
    <w:rsid w:val="004C6CF0"/>
    <w:rsid w:val="004E0AC8"/>
    <w:rsid w:val="004E27CE"/>
    <w:rsid w:val="004F44CA"/>
    <w:rsid w:val="00500CA4"/>
    <w:rsid w:val="00504A69"/>
    <w:rsid w:val="00520899"/>
    <w:rsid w:val="00541766"/>
    <w:rsid w:val="00553A77"/>
    <w:rsid w:val="005603B4"/>
    <w:rsid w:val="00562915"/>
    <w:rsid w:val="005636E5"/>
    <w:rsid w:val="00573218"/>
    <w:rsid w:val="0058106C"/>
    <w:rsid w:val="005A2C7E"/>
    <w:rsid w:val="005D402A"/>
    <w:rsid w:val="005E694E"/>
    <w:rsid w:val="0065330C"/>
    <w:rsid w:val="00674A07"/>
    <w:rsid w:val="0068208B"/>
    <w:rsid w:val="0069069C"/>
    <w:rsid w:val="006B4227"/>
    <w:rsid w:val="006B6942"/>
    <w:rsid w:val="006C1E6E"/>
    <w:rsid w:val="006E4ABE"/>
    <w:rsid w:val="006E7752"/>
    <w:rsid w:val="00711779"/>
    <w:rsid w:val="007140C4"/>
    <w:rsid w:val="007147A5"/>
    <w:rsid w:val="00745E31"/>
    <w:rsid w:val="00754AF5"/>
    <w:rsid w:val="00757985"/>
    <w:rsid w:val="00762CB8"/>
    <w:rsid w:val="007710A6"/>
    <w:rsid w:val="0078334D"/>
    <w:rsid w:val="00784AF3"/>
    <w:rsid w:val="00784B8E"/>
    <w:rsid w:val="007A0D5C"/>
    <w:rsid w:val="007A7916"/>
    <w:rsid w:val="007B701F"/>
    <w:rsid w:val="007C412A"/>
    <w:rsid w:val="007C439C"/>
    <w:rsid w:val="007C73A1"/>
    <w:rsid w:val="007D55C3"/>
    <w:rsid w:val="007D60C0"/>
    <w:rsid w:val="00803357"/>
    <w:rsid w:val="00811F12"/>
    <w:rsid w:val="00847C46"/>
    <w:rsid w:val="008509EC"/>
    <w:rsid w:val="00857F5D"/>
    <w:rsid w:val="00864C70"/>
    <w:rsid w:val="008671B8"/>
    <w:rsid w:val="00877C44"/>
    <w:rsid w:val="00877D20"/>
    <w:rsid w:val="00906D30"/>
    <w:rsid w:val="00910E18"/>
    <w:rsid w:val="009315B5"/>
    <w:rsid w:val="00932159"/>
    <w:rsid w:val="0093769C"/>
    <w:rsid w:val="009412E6"/>
    <w:rsid w:val="00956B97"/>
    <w:rsid w:val="00982EA9"/>
    <w:rsid w:val="00994B31"/>
    <w:rsid w:val="009A6507"/>
    <w:rsid w:val="009B2208"/>
    <w:rsid w:val="009B3B3A"/>
    <w:rsid w:val="009C6985"/>
    <w:rsid w:val="009D606C"/>
    <w:rsid w:val="009E4551"/>
    <w:rsid w:val="00A0078D"/>
    <w:rsid w:val="00A10E6B"/>
    <w:rsid w:val="00A1362E"/>
    <w:rsid w:val="00A25C9F"/>
    <w:rsid w:val="00A31CE2"/>
    <w:rsid w:val="00A51015"/>
    <w:rsid w:val="00A7388F"/>
    <w:rsid w:val="00A80E9C"/>
    <w:rsid w:val="00A86A0C"/>
    <w:rsid w:val="00AC4760"/>
    <w:rsid w:val="00AE349A"/>
    <w:rsid w:val="00AF47EC"/>
    <w:rsid w:val="00B035C4"/>
    <w:rsid w:val="00B066ED"/>
    <w:rsid w:val="00B50AFD"/>
    <w:rsid w:val="00B54D05"/>
    <w:rsid w:val="00B54D64"/>
    <w:rsid w:val="00B67D4B"/>
    <w:rsid w:val="00B70D95"/>
    <w:rsid w:val="00BA03F2"/>
    <w:rsid w:val="00BA12FF"/>
    <w:rsid w:val="00BA2117"/>
    <w:rsid w:val="00BB0178"/>
    <w:rsid w:val="00BE5889"/>
    <w:rsid w:val="00C22425"/>
    <w:rsid w:val="00C2431F"/>
    <w:rsid w:val="00C25207"/>
    <w:rsid w:val="00C3419B"/>
    <w:rsid w:val="00C536FF"/>
    <w:rsid w:val="00C90C06"/>
    <w:rsid w:val="00CC13D4"/>
    <w:rsid w:val="00CC766A"/>
    <w:rsid w:val="00CF2773"/>
    <w:rsid w:val="00CF7AA5"/>
    <w:rsid w:val="00D029DE"/>
    <w:rsid w:val="00D05D83"/>
    <w:rsid w:val="00D25086"/>
    <w:rsid w:val="00D25BBD"/>
    <w:rsid w:val="00D41B3D"/>
    <w:rsid w:val="00D44B38"/>
    <w:rsid w:val="00D66C97"/>
    <w:rsid w:val="00D87797"/>
    <w:rsid w:val="00DA2E44"/>
    <w:rsid w:val="00DA5859"/>
    <w:rsid w:val="00DC3190"/>
    <w:rsid w:val="00DD0434"/>
    <w:rsid w:val="00DF6B58"/>
    <w:rsid w:val="00DF787B"/>
    <w:rsid w:val="00E0433A"/>
    <w:rsid w:val="00E122A6"/>
    <w:rsid w:val="00E246DD"/>
    <w:rsid w:val="00E316D1"/>
    <w:rsid w:val="00E41D87"/>
    <w:rsid w:val="00E73377"/>
    <w:rsid w:val="00E75BF0"/>
    <w:rsid w:val="00E806B0"/>
    <w:rsid w:val="00EB07F8"/>
    <w:rsid w:val="00EC6EEF"/>
    <w:rsid w:val="00ED521E"/>
    <w:rsid w:val="00EE4E56"/>
    <w:rsid w:val="00EE7632"/>
    <w:rsid w:val="00F02580"/>
    <w:rsid w:val="00F23D81"/>
    <w:rsid w:val="00F35911"/>
    <w:rsid w:val="00F531D1"/>
    <w:rsid w:val="00F66EF8"/>
    <w:rsid w:val="00F74E3E"/>
    <w:rsid w:val="00F75015"/>
    <w:rsid w:val="00F81100"/>
    <w:rsid w:val="00F86CB3"/>
    <w:rsid w:val="00F94310"/>
    <w:rsid w:val="00FE31ED"/>
    <w:rsid w:val="00FF201C"/>
    <w:rsid w:val="01EA0A4E"/>
    <w:rsid w:val="0F95578D"/>
    <w:rsid w:val="1EFD2626"/>
    <w:rsid w:val="2F4B315F"/>
    <w:rsid w:val="428A2BBD"/>
    <w:rsid w:val="5167040A"/>
    <w:rsid w:val="57C2283E"/>
    <w:rsid w:val="632863B5"/>
    <w:rsid w:val="66E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qFormat/>
    <w:uiPriority w:val="99"/>
    <w:rPr>
      <w:sz w:val="18"/>
      <w:szCs w:val="18"/>
    </w:rPr>
  </w:style>
  <w:style w:type="character" w:customStyle="1" w:styleId="10">
    <w:name w:val="页眉 Char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F5308-2B7B-42F2-B03E-BCBEC02C7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228</Characters>
  <Lines>5</Lines>
  <Paragraphs>1</Paragraphs>
  <TotalTime>0</TotalTime>
  <ScaleCrop>false</ScaleCrop>
  <LinksUpToDate>false</LinksUpToDate>
  <CharactersWithSpaces>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2020-01-02T05:15:00Z</dcterms:created>
  <dc:creator>Dell</dc:creator>
  <cp:lastModifiedBy>WPS_1603720134</cp:lastModifiedBy>
  <cp:lastPrinted>2023-04-11T05:44:00Z</cp:lastPrinted>
  <dcterms:modified xsi:type="dcterms:W3CDTF">2023-04-11T08:51:17Z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53E6CF1875C6463FBC2DCE21214C4292</vt:lpwstr>
  </property>
</Properties>
</file>